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25588">
      <w:pPr>
        <w:pStyle w:val="3"/>
        <w:keepNext w:val="0"/>
        <w:keepLines w:val="0"/>
        <w:pageBreakBefore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shd w:val="clear" w:fill="FFFFFF"/>
        </w:rPr>
        <w:t>海口市三江农场</w:t>
      </w:r>
    </w:p>
    <w:p w14:paraId="5A5D5B1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  <w:shd w:val="clear" w:fill="FFFFFF"/>
        </w:rPr>
        <w:t>“椰子树摘果及管理项目”招租方案</w:t>
      </w:r>
    </w:p>
    <w:p w14:paraId="6C5190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</w:pPr>
    </w:p>
    <w:p w14:paraId="0A2BA1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  <w:t>一、“椰子树摘果及管理项目”概况</w:t>
      </w:r>
    </w:p>
    <w:p w14:paraId="442213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三江农场场部办公区、生活区以及隆三公路沿线有236株椰子树，可收果数量228株，所在位置分别是农场食堂区域15株，场领导宿舍区域12株，办公室区域52株，隆三公路小学段至糖厂公路两边138株，原供销公司前14株，大尼山段5株。拟通过公开竞价方式发包可收果数量228株摘果及管理。</w:t>
      </w:r>
    </w:p>
    <w:p w14:paraId="098BE9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  <w:t>二、招租领导机构</w:t>
      </w:r>
    </w:p>
    <w:p w14:paraId="042FB65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为组织实施好 “椰子树摘果及管理项目” 招租工作，农场成立招租领导小组，组长：宋鑫（企业管理部经理），成员：张梦（财务管理部经理）、姚泮竹（风控审计部副经理）、黄宏超（企业管理部副经理）、何彩娜（党群工作部纪检岗）、卢文扬（职工监事）。</w:t>
      </w:r>
    </w:p>
    <w:p w14:paraId="3F75F8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  <w:t>三、招租条件</w:t>
      </w:r>
    </w:p>
    <w:p w14:paraId="65FFF3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承包（租赁）期限为 5 年；</w:t>
      </w:r>
    </w:p>
    <w:p w14:paraId="62E0B3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该椰子树摘果及管理发包租金起步价为每年每株30元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年租金起步价6840元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；</w:t>
      </w:r>
    </w:p>
    <w:p w14:paraId="3D69EC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租金缴交方式为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年一缴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租赁押金按一年租赁费收取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；</w:t>
      </w:r>
    </w:p>
    <w:p w14:paraId="34BE72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用途：椰子树只限于采摘椰子及日常管理（不包括椰子树所在土地的使用权），不得进行掠夺性、破坏性经营，不得砍伐、损坏、出售椰子树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shd w:val="clear" w:fill="FFFFFF"/>
        </w:rPr>
        <w:t>椰子树的所有权仍归甲方所有；</w:t>
      </w:r>
      <w:r>
        <w:rPr>
          <w:rStyle w:val="9"/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shd w:val="clear" w:fill="FFFFFF"/>
        </w:rPr>
        <w:t>意向投标人必须自行到现场全面核查椰子树的数量、状态、位置等情况，参加报价投标即视为不可撤销的认可、同意椰子树现状；如因中标人的原因，导致椰子树损毁的，则中标人应予以赔偿农场的损失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shd w:val="clear" w:fill="FFFFFF"/>
        </w:rPr>
        <w:t>；</w:t>
      </w:r>
    </w:p>
    <w:p w14:paraId="195C14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该椰子树为整体发包，不接受分割承包（租赁），中标后未经发包人同意不得擅自转包（租）；</w:t>
      </w:r>
    </w:p>
    <w:p w14:paraId="5136ED2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中标人中标后，需按照本方案的发包条件及期限签订承包（租赁）合同。除发包人同意外，中标人不得要求变更上述发包条件，否则视为中标人违约，投标保证金作为违约金归发包人农场所有。</w:t>
      </w:r>
    </w:p>
    <w:p w14:paraId="2A7A13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  <w:t>四、起步价定价依据</w:t>
      </w:r>
    </w:p>
    <w:p w14:paraId="2E4C03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依据明盛土咨字 [2026] 第 0115 号确定。</w:t>
      </w:r>
    </w:p>
    <w:p w14:paraId="5AFE6F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  <w:t>五、公告发布方式</w:t>
      </w:r>
    </w:p>
    <w:p w14:paraId="14B985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《海口日报》；</w:t>
      </w:r>
    </w:p>
    <w:p w14:paraId="0C8C07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海口市乡村振兴投资发展集团有限公司网站和公众号；</w:t>
      </w:r>
    </w:p>
    <w:p w14:paraId="116383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海口市三江农场发展控股有限公司网站和公众号；</w:t>
      </w:r>
    </w:p>
    <w:p w14:paraId="2E7622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农场场部及附近村庄公开栏上张贴。</w:t>
      </w:r>
    </w:p>
    <w:p w14:paraId="683726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fill="FFFFFF"/>
        </w:rPr>
        <w:t>六、招租范围、方式、竞价规则与方法</w:t>
      </w:r>
    </w:p>
    <w:p w14:paraId="2F3163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  <w:t>（一）招租范围与方式</w:t>
      </w:r>
    </w:p>
    <w:p w14:paraId="47C5EEA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“椰子树摘果及管理项目” 整体租赁用于摘果及管理，租赁期限为 5 年，招租按“现场公开竞价”方式进行。招租竞价底价为每年每株 30 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中标者与农场签订租赁合同，一次性交清一年租赁费和租赁押金后方能取得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鱼塘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经营权。</w:t>
      </w:r>
    </w:p>
    <w:p w14:paraId="21AFAC5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  <w:t>（二）报名与缴费</w:t>
      </w:r>
    </w:p>
    <w:p w14:paraId="422942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意向承租人报名条件：① 自然人报名的，需具有完全民事行为能力并提供本人的有效身份证明文件；② 法人报名的，需具有独立法人资格且提供合法有效的营业执照、税务登记证及组织机构代码证 (或三证合一)、法定代表人的有效身份证明文件，以及证明经营能力、资信能力的材料（若有）。</w:t>
      </w:r>
    </w:p>
    <w:p w14:paraId="45C8B7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意向承租人报名需缴交报名费300元和招租保证金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fill="FFFFFF"/>
        </w:rPr>
        <w:t>万元。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报名费不予退还（作为招租工本费用），招租保证金于竞价招租会议结束后10个工作日内无息退还未中标的意向承租人，意向承租人中标后可将招租保证金直接抵作部分租金。</w:t>
      </w:r>
      <w:r>
        <w:rPr>
          <w:rStyle w:val="9"/>
          <w:rFonts w:hint="eastAsia" w:ascii="仿宋" w:hAnsi="仿宋" w:eastAsia="仿宋" w:cs="仿宋"/>
          <w:b/>
          <w:bCs/>
          <w:color w:val="000000"/>
          <w:sz w:val="32"/>
          <w:szCs w:val="32"/>
          <w:shd w:val="clear" w:fill="FFFFFF"/>
        </w:rPr>
        <w:t>意向投标人必须自行到现场全面核查椰子树的数量、状态、位置等情况，参加报价投标即视为不可撤销的认可、同意椰子树现状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，招租人不做任何形式的承诺和保证。</w:t>
      </w:r>
    </w:p>
    <w:p w14:paraId="7476BE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  <w:t>（三）报名截止时间、报名及开标地点</w:t>
      </w:r>
    </w:p>
    <w:p w14:paraId="1A3A7C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报名时间：10 个工作日，即从 2026 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日至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日 17 时截止；</w:t>
      </w:r>
    </w:p>
    <w:p w14:paraId="10B4F9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招租竞价会议时间另行通知；</w:t>
      </w:r>
    </w:p>
    <w:p w14:paraId="5B14D9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报名地点为：海口市美兰区三江镇海口市三江农场发展控股有限公司企业管理部。联系人：黄宏超，联系电话：13518801546、65779587；</w:t>
      </w:r>
    </w:p>
    <w:p w14:paraId="4B6DC1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Chars="20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招租竞价会议地点为：海口市美兰区三江镇海口市三江农场发展控股有限公司第二会议室。</w:t>
      </w:r>
      <w:bookmarkStart w:id="0" w:name="_GoBack"/>
      <w:bookmarkEnd w:id="0"/>
    </w:p>
    <w:p w14:paraId="045680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  <w:t>（四）竞价报价应注意事项</w:t>
      </w:r>
    </w:p>
    <w:p w14:paraId="3AFDA8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每次竞价上调幅度至少在起步价每年每株30元基础上增加5元，或5元的倍数，否则视为无效报价；</w:t>
      </w:r>
    </w:p>
    <w:p w14:paraId="7C63F2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fill="FFFFFF"/>
        </w:rPr>
        <w:t>竞价报价按起步价取整数（如35元、40元）亮牌报价。</w:t>
      </w:r>
    </w:p>
    <w:p w14:paraId="68ED83C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  <w:t>（五）竞价规则</w:t>
      </w:r>
    </w:p>
    <w:p w14:paraId="1475D0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唱标人按意向承租人亮牌报价逐个唱标，记标人按意向承租人亮牌报价逐个记标。当意向承租人亮牌报价出现停歇时，唱标人应对此时的最高报价分三次唱标告示各位意向承租人，第三次唱标后，唱标人倒数完 5 个数如意向承租人没有亮出新的有效报价，则评定此时的最高报价者为中标人。如在规定报名时间内只有 1 位报名者参与竞标，则该报名者为直接中标人，起步价为中标价。</w:t>
      </w:r>
    </w:p>
    <w:p w14:paraId="1DD9E31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shd w:val="clear" w:fill="FFFFFF"/>
        </w:rPr>
        <w:t>（六）对中标意向承租人的要求</w:t>
      </w:r>
    </w:p>
    <w:p w14:paraId="2F9A3B96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>意向承租人应在中标公告7天期满后收到中标通知书5个工作日内与招租人农场签订租赁合同，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同时一次性向农场交清全部中标款（即按中标单价计算的1年租赁费）及租赁押金。逾期未与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Hans"/>
        </w:rPr>
        <w:t>招租人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农场签订承包合同和交清全部款项的，按违规论处，则中标无效，投标保证金作为违约金归发包人农场所有。</w:t>
      </w:r>
    </w:p>
    <w:p w14:paraId="28D626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F5AED4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6B6D0A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 w14:paraId="5DCA5A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               海口市三江农场</w:t>
      </w:r>
    </w:p>
    <w:p w14:paraId="495CB0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              2026年2月10日</w:t>
      </w:r>
    </w:p>
    <w:p w14:paraId="3D036D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footerReference r:id="rId3" w:type="default"/>
      <w:pgSz w:w="11906" w:h="16838"/>
      <w:pgMar w:top="1440" w:right="1701" w:bottom="1440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B1642F-1E06-4BF6-9E8A-F812A13ECC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F9C6DD-AB8A-44C2-A0EA-4137C512FB8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C17849E7-657C-45EE-802D-A25AE80881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00EF74A-C254-4EAB-AB6E-78A0973038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A5AFB1C-FFB4-49A1-8495-2D00B3CF4AD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D30411C-93A8-4910-A9AE-2704D1D1045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3767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AF43C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AF43C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ACEB76"/>
    <w:rsid w:val="087526BA"/>
    <w:rsid w:val="09226B9A"/>
    <w:rsid w:val="0F240694"/>
    <w:rsid w:val="110B32E4"/>
    <w:rsid w:val="12E93F1B"/>
    <w:rsid w:val="1DDE5C41"/>
    <w:rsid w:val="2A39F7E6"/>
    <w:rsid w:val="2AFC3788"/>
    <w:rsid w:val="310A5550"/>
    <w:rsid w:val="46EB81BE"/>
    <w:rsid w:val="4B37108B"/>
    <w:rsid w:val="617F703C"/>
    <w:rsid w:val="674C7587"/>
    <w:rsid w:val="683F3218"/>
    <w:rsid w:val="69E078DE"/>
    <w:rsid w:val="6BC944A2"/>
    <w:rsid w:val="7B86107C"/>
    <w:rsid w:val="7EFF830E"/>
    <w:rsid w:val="9F7F1278"/>
    <w:rsid w:val="A2B6A294"/>
    <w:rsid w:val="DEE56A4B"/>
    <w:rsid w:val="E77B408F"/>
    <w:rsid w:val="F7ACEB76"/>
    <w:rsid w:val="FFFBD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1787</Words>
  <Characters>1861</Characters>
  <Lines>0</Lines>
  <Paragraphs>0</Paragraphs>
  <TotalTime>8</TotalTime>
  <ScaleCrop>false</ScaleCrop>
  <LinksUpToDate>false</LinksUpToDate>
  <CharactersWithSpaces>1917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2026-01-22T12:40:00Z</dcterms:created>
  <dc:creator>Lm   Weite·Lawyer</dc:creator>
  <cp:lastModifiedBy>黄宏超</cp:lastModifiedBy>
  <cp:lastPrinted>2026-01-26T01:05:00Z</cp:lastPrinted>
  <dcterms:modified xsi:type="dcterms:W3CDTF">2026-02-09T01:18:40Z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803EFA3AD8AC64D357AA7169D4783178_41</vt:lpwstr>
  </property>
  <property fmtid="{D5CDD505-2E9C-101B-9397-08002B2CF9AE}" pid="4" name="KSOTemplateDocerSaveRecord">
    <vt:lpwstr>eyJoZGlkIjoiMmIwYWI2MjVhMjRmMTI1NGEyOTI4N2QzYzRhM2U0ZTAiLCJ1c2VySWQiOiIxNDc1MDI4NTkwIn0=</vt:lpwstr>
  </property>
</Properties>
</file>